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NEW JERSEY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New Jersey,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30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30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337791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sz w:val="24"/>
        </w:rPr>
        <w:t>DISORDERLY CONDUCT</w:t>
      </w:r>
      <w:r>
        <w:rPr>
          <w:rFonts w:cs="Arial"/>
          <w:sz w:val="24"/>
        </w:rPr>
        <w:t xml:space="preserve">. You are engaging in the following conduct that destroys the peace and quiet of others on the premises or neighborhood: </w:t>
      </w:r>
      <w:r>
        <w:fldChar w:fldCharType="begin">
          <w:ffData>
            <w:name w:val="Text17 Copy 2"/>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CONDUCT]</w:t>
      </w:r>
      <w:r>
        <w:rPr/>
      </w:r>
      <w:r>
        <w:rPr/>
        <w:fldChar w:fldCharType="end"/>
      </w:r>
      <w:r>
        <w:rPr>
          <w:rFonts w:cs="Arial"/>
          <w:sz w:val="24"/>
        </w:rPr>
        <w:br/>
        <w:br/>
        <w:t>If you do not cease the conduct immediately, the Landlord may issue a second notice and then initiate eviction proceedings within 3 days.</w:t>
      </w:r>
    </w:p>
    <w:p>
      <w:pPr>
        <w:pStyle w:val="Normal"/>
        <w:ind w:start="720"/>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30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4</Pages>
  <Words>628</Words>
  <Characters>3398</Characters>
  <CharactersWithSpaces>3997</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2022-02-26T19:27:00Z</dcterms:created>
  <dc:creator>eForms</dc:creator>
  <dc:description/>
  <dc:language>en-IN</dc:language>
  <cp:lastModifiedBy>Casey Lewis</cp:lastModifiedBy>
  <cp:lastPrinted>2016-07-20T05:52:00Z</cp:lastPrinted>
  <dcterms:modified xsi:type="dcterms:W3CDTF">2022-04-11T05:25:00Z</dcterms:modified>
  <cp:revision>4</cp:revision>
  <dc:subject/>
  <dc:title>New Jersey Eviction Notice to Quit Form</dc:title>
</cp:coreProperties>
</file>

<file path=docProps/custom.xml><?xml version="1.0" encoding="utf-8"?>
<Properties xmlns="http://schemas.openxmlformats.org/officeDocument/2006/custom-properties" xmlns:vt="http://schemas.openxmlformats.org/officeDocument/2006/docPropsVTypes"/>
</file>